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C6A" w:rsidRPr="00585C6A" w:rsidRDefault="00585C6A" w:rsidP="00585C6A">
      <w:pPr>
        <w:widowControl w:val="0"/>
        <w:spacing w:after="0" w:line="240" w:lineRule="auto"/>
        <w:jc w:val="center"/>
        <w:outlineLvl w:val="0"/>
        <w:rPr>
          <w:rFonts w:eastAsia="Calibri"/>
          <w:b/>
          <w:caps/>
          <w:snapToGrid w:val="0"/>
          <w:sz w:val="28"/>
          <w:szCs w:val="24"/>
          <w:lang w:val="en-US" w:eastAsia="en-US"/>
        </w:rPr>
      </w:pPr>
      <w:bookmarkStart w:id="0" w:name="_GoBack"/>
      <w:bookmarkEnd w:id="0"/>
    </w:p>
    <w:p w:rsidR="00585C6A" w:rsidRPr="00585C6A" w:rsidRDefault="00585C6A" w:rsidP="00585C6A">
      <w:pPr>
        <w:widowControl w:val="0"/>
        <w:spacing w:after="0" w:line="240" w:lineRule="auto"/>
        <w:jc w:val="center"/>
        <w:outlineLvl w:val="0"/>
        <w:rPr>
          <w:rFonts w:eastAsia="Calibri"/>
          <w:b/>
          <w:caps/>
          <w:snapToGrid w:val="0"/>
          <w:sz w:val="28"/>
          <w:szCs w:val="24"/>
          <w:lang w:val="en-US" w:eastAsia="en-US"/>
        </w:rPr>
      </w:pPr>
    </w:p>
    <w:p w:rsidR="00585C6A" w:rsidRPr="00585C6A" w:rsidRDefault="00585C6A" w:rsidP="00585C6A">
      <w:pPr>
        <w:widowControl w:val="0"/>
        <w:spacing w:after="0" w:line="240" w:lineRule="auto"/>
        <w:jc w:val="center"/>
        <w:outlineLvl w:val="0"/>
        <w:rPr>
          <w:rFonts w:eastAsia="Calibri"/>
          <w:b/>
          <w:caps/>
          <w:snapToGrid w:val="0"/>
          <w:sz w:val="28"/>
          <w:szCs w:val="24"/>
          <w:lang w:val="en-US" w:eastAsia="en-US"/>
        </w:rPr>
      </w:pPr>
      <w:r w:rsidRPr="00585C6A">
        <w:rPr>
          <w:rFonts w:eastAsia="Calibri"/>
          <w:b/>
          <w:caps/>
          <w:snapToGrid w:val="0"/>
          <w:sz w:val="28"/>
          <w:szCs w:val="24"/>
          <w:lang w:val="en-US" w:eastAsia="en-US"/>
        </w:rPr>
        <w:t>SEISMIC RESILIENCE IN CONCRETE HIGH RISE BUILDING DESIGN: THE CHILEAN PERSPECTIVE</w:t>
      </w:r>
    </w:p>
    <w:p w:rsidR="00585C6A" w:rsidRPr="00585C6A" w:rsidRDefault="00585C6A" w:rsidP="00585C6A">
      <w:pPr>
        <w:widowControl w:val="0"/>
        <w:spacing w:after="0" w:line="240" w:lineRule="auto"/>
        <w:jc w:val="both"/>
        <w:rPr>
          <w:rFonts w:eastAsia="Calibri"/>
          <w:snapToGrid w:val="0"/>
          <w:szCs w:val="24"/>
          <w:lang w:val="en-US" w:eastAsia="en-US"/>
        </w:rPr>
      </w:pPr>
    </w:p>
    <w:p w:rsidR="00585C6A" w:rsidRPr="00585C6A" w:rsidRDefault="00585C6A" w:rsidP="00585C6A">
      <w:pPr>
        <w:keepNext/>
        <w:keepLines/>
        <w:widowControl w:val="0"/>
        <w:spacing w:after="0" w:line="240" w:lineRule="auto"/>
        <w:jc w:val="both"/>
        <w:outlineLvl w:val="0"/>
        <w:rPr>
          <w:rFonts w:eastAsia="Calibri"/>
          <w:b/>
          <w:bCs/>
          <w:snapToGrid w:val="0"/>
          <w:color w:val="000000"/>
          <w:spacing w:val="-10"/>
          <w:sz w:val="28"/>
          <w:szCs w:val="28"/>
          <w:lang w:val="en-US" w:eastAsia="en-US" w:bidi="en-US"/>
        </w:rPr>
      </w:pPr>
      <w:r w:rsidRPr="00585C6A">
        <w:rPr>
          <w:rFonts w:eastAsia="Times New Roman"/>
          <w:b/>
          <w:snapToGrid w:val="0"/>
          <w:color w:val="333333"/>
          <w:sz w:val="28"/>
          <w:szCs w:val="28"/>
          <w:shd w:val="clear" w:color="auto" w:fill="FFFFFF"/>
          <w:lang w:val="en-US" w:eastAsia="en-US"/>
        </w:rPr>
        <w:t xml:space="preserve">DOI </w:t>
      </w:r>
      <w:r w:rsidR="00AC7044">
        <w:rPr>
          <w:rFonts w:eastAsia="Times New Roman"/>
          <w:b/>
          <w:snapToGrid w:val="0"/>
          <w:color w:val="333333"/>
          <w:sz w:val="28"/>
          <w:szCs w:val="28"/>
          <w:shd w:val="clear" w:color="auto" w:fill="FFFFFF"/>
          <w:lang w:val="en-US" w:eastAsia="en-US"/>
        </w:rPr>
        <w:t>10.37153</w:t>
      </w:r>
      <w:r w:rsidRPr="00585C6A">
        <w:rPr>
          <w:rFonts w:eastAsia="Times New Roman"/>
          <w:b/>
          <w:snapToGrid w:val="0"/>
          <w:color w:val="333333"/>
          <w:sz w:val="28"/>
          <w:szCs w:val="28"/>
          <w:shd w:val="clear" w:color="auto" w:fill="FFFFFF"/>
          <w:lang w:val="en-US" w:eastAsia="en-US"/>
        </w:rPr>
        <w:t>/2686-7974-2019-16-37-37</w:t>
      </w:r>
    </w:p>
    <w:p w:rsidR="00585C6A" w:rsidRPr="00585C6A" w:rsidRDefault="00585C6A" w:rsidP="00585C6A">
      <w:pPr>
        <w:widowControl w:val="0"/>
        <w:spacing w:after="0" w:line="240" w:lineRule="auto"/>
        <w:jc w:val="both"/>
        <w:rPr>
          <w:rFonts w:eastAsia="Calibri"/>
          <w:snapToGrid w:val="0"/>
          <w:szCs w:val="24"/>
          <w:lang w:val="en-US" w:eastAsia="en-US"/>
        </w:rPr>
      </w:pPr>
    </w:p>
    <w:p w:rsidR="00585C6A" w:rsidRPr="00585C6A" w:rsidRDefault="00585C6A" w:rsidP="00585C6A">
      <w:pPr>
        <w:widowControl w:val="0"/>
        <w:spacing w:after="0" w:line="240" w:lineRule="auto"/>
        <w:jc w:val="both"/>
        <w:rPr>
          <w:rFonts w:eastAsia="Calibri"/>
          <w:snapToGrid w:val="0"/>
          <w:szCs w:val="24"/>
          <w:lang w:val="en-US" w:eastAsia="en-US"/>
        </w:rPr>
      </w:pPr>
    </w:p>
    <w:p w:rsidR="00585C6A" w:rsidRPr="00585C6A" w:rsidRDefault="00585C6A" w:rsidP="00585C6A">
      <w:pPr>
        <w:widowControl w:val="0"/>
        <w:tabs>
          <w:tab w:val="left" w:pos="0"/>
        </w:tabs>
        <w:suppressAutoHyphens/>
        <w:spacing w:after="0" w:line="240" w:lineRule="auto"/>
        <w:jc w:val="center"/>
        <w:rPr>
          <w:rFonts w:eastAsia="Times New Roman"/>
          <w:caps/>
          <w:szCs w:val="24"/>
          <w:lang w:val="en-US" w:eastAsia="en-US"/>
        </w:rPr>
      </w:pPr>
      <w:r w:rsidRPr="00585C6A">
        <w:rPr>
          <w:rFonts w:eastAsia="Calibri"/>
          <w:szCs w:val="24"/>
          <w:lang w:val="en-US" w:eastAsia="en-US"/>
        </w:rPr>
        <w:t>Rene LAGOS</w:t>
      </w:r>
      <w:r w:rsidRPr="00585C6A">
        <w:rPr>
          <w:rFonts w:eastAsia="Calibri"/>
          <w:szCs w:val="24"/>
          <w:vertAlign w:val="superscript"/>
          <w:lang w:val="en-US" w:eastAsia="en-US"/>
        </w:rPr>
        <w:footnoteReference w:id="1"/>
      </w:r>
    </w:p>
    <w:p w:rsidR="00585C6A" w:rsidRPr="00585C6A" w:rsidRDefault="00585C6A" w:rsidP="00585C6A">
      <w:pPr>
        <w:widowControl w:val="0"/>
        <w:spacing w:after="0" w:line="240" w:lineRule="auto"/>
        <w:jc w:val="both"/>
        <w:rPr>
          <w:rFonts w:eastAsia="Calibri"/>
          <w:snapToGrid w:val="0"/>
          <w:szCs w:val="24"/>
          <w:lang w:val="en-US" w:eastAsia="en-US"/>
        </w:rPr>
      </w:pPr>
    </w:p>
    <w:p w:rsidR="00585C6A" w:rsidRPr="00585C6A" w:rsidRDefault="00585C6A" w:rsidP="00585C6A">
      <w:pPr>
        <w:widowControl w:val="0"/>
        <w:spacing w:after="0" w:line="240" w:lineRule="auto"/>
        <w:jc w:val="both"/>
        <w:rPr>
          <w:rFonts w:eastAsia="Calibri"/>
          <w:snapToGrid w:val="0"/>
          <w:szCs w:val="24"/>
          <w:lang w:val="en-US" w:eastAsia="en-US"/>
        </w:rPr>
      </w:pPr>
    </w:p>
    <w:p w:rsidR="00585C6A" w:rsidRPr="00585C6A" w:rsidRDefault="00585C6A" w:rsidP="00585C6A">
      <w:pPr>
        <w:widowControl w:val="0"/>
        <w:spacing w:after="0" w:line="240" w:lineRule="auto"/>
        <w:jc w:val="center"/>
        <w:outlineLvl w:val="0"/>
        <w:rPr>
          <w:rFonts w:eastAsia="Calibri"/>
          <w:b/>
          <w:caps/>
          <w:snapToGrid w:val="0"/>
          <w:kern w:val="28"/>
          <w:szCs w:val="24"/>
          <w:lang w:val="en-US" w:eastAsia="en-US"/>
        </w:rPr>
      </w:pPr>
      <w:r w:rsidRPr="00585C6A">
        <w:rPr>
          <w:rFonts w:eastAsia="Calibri"/>
          <w:b/>
          <w:caps/>
          <w:snapToGrid w:val="0"/>
          <w:kern w:val="28"/>
          <w:szCs w:val="24"/>
          <w:lang w:val="en-US" w:eastAsia="en-US"/>
        </w:rPr>
        <w:t>Abstract</w:t>
      </w:r>
    </w:p>
    <w:p w:rsidR="00585C6A" w:rsidRPr="00585C6A" w:rsidRDefault="00585C6A" w:rsidP="00585C6A">
      <w:pPr>
        <w:widowControl w:val="0"/>
        <w:suppressAutoHyphens/>
        <w:spacing w:after="0" w:line="240" w:lineRule="auto"/>
        <w:jc w:val="both"/>
        <w:rPr>
          <w:rFonts w:eastAsia="Calibri"/>
          <w:sz w:val="20"/>
          <w:szCs w:val="24"/>
          <w:lang w:val="en-US" w:eastAsia="en-US"/>
        </w:rPr>
      </w:pPr>
    </w:p>
    <w:p w:rsidR="00585C6A" w:rsidRPr="00585C6A" w:rsidRDefault="00585C6A" w:rsidP="00585C6A">
      <w:pPr>
        <w:widowControl w:val="0"/>
        <w:suppressAutoHyphens/>
        <w:spacing w:after="0" w:line="240" w:lineRule="auto"/>
        <w:jc w:val="both"/>
        <w:rPr>
          <w:rFonts w:eastAsia="Calibri"/>
          <w:sz w:val="20"/>
          <w:szCs w:val="24"/>
          <w:lang w:val="en-US" w:eastAsia="en-US"/>
        </w:rPr>
      </w:pPr>
      <w:r w:rsidRPr="00585C6A">
        <w:rPr>
          <w:rFonts w:eastAsia="Calibri"/>
          <w:sz w:val="20"/>
          <w:szCs w:val="24"/>
          <w:lang w:val="en-US" w:eastAsia="en-US"/>
        </w:rPr>
        <w:t>Chile is known to be one of the most seismic countries in the world. On the last 100 years, 13 earthquakes of magnitude 8.0 or higher have occurred in the country with an average of one every 8 years.</w:t>
      </w:r>
    </w:p>
    <w:p w:rsidR="00585C6A" w:rsidRPr="00585C6A" w:rsidRDefault="00585C6A" w:rsidP="00585C6A">
      <w:pPr>
        <w:widowControl w:val="0"/>
        <w:suppressAutoHyphens/>
        <w:spacing w:after="0" w:line="240" w:lineRule="auto"/>
        <w:jc w:val="both"/>
        <w:rPr>
          <w:rFonts w:eastAsia="Calibri"/>
          <w:sz w:val="20"/>
          <w:szCs w:val="24"/>
          <w:lang w:val="en-US" w:eastAsia="en-US"/>
        </w:rPr>
      </w:pPr>
      <w:r w:rsidRPr="00585C6A">
        <w:rPr>
          <w:rFonts w:eastAsia="Calibri"/>
          <w:sz w:val="20"/>
          <w:szCs w:val="24"/>
          <w:lang w:val="en-US" w:eastAsia="en-US"/>
        </w:rPr>
        <w:t>This short interval between large earthquakes has led the Chilean practice to assume that every building will experience at least one large magnitude earthquake during its life time. Also, the general good structural behavior observed, has conditioned the Chilean society to expect for their buildings immediate occupancy performance level under these extreme events, despite the fact that the Chilean Code declares a scope of life safety performance level.</w:t>
      </w:r>
    </w:p>
    <w:p w:rsidR="00585C6A" w:rsidRPr="00585C6A" w:rsidRDefault="00585C6A" w:rsidP="00585C6A">
      <w:pPr>
        <w:widowControl w:val="0"/>
        <w:suppressAutoHyphens/>
        <w:spacing w:after="0" w:line="240" w:lineRule="auto"/>
        <w:jc w:val="both"/>
        <w:rPr>
          <w:rFonts w:eastAsia="Calibri"/>
          <w:iCs/>
          <w:sz w:val="20"/>
          <w:szCs w:val="24"/>
          <w:lang w:val="en-US" w:eastAsia="es-ES_tradnl"/>
        </w:rPr>
      </w:pPr>
      <w:r w:rsidRPr="00585C6A">
        <w:rPr>
          <w:rFonts w:eastAsia="Calibri"/>
          <w:iCs/>
          <w:sz w:val="20"/>
          <w:szCs w:val="24"/>
          <w:lang w:val="en-US" w:eastAsia="es-ES_tradnl"/>
        </w:rPr>
        <w:t xml:space="preserve">The presentation will review the concepts and strategies behind the Chilean practice of seismic design of reinforced concrete buildings in order to limit damage, including conventional type structural systems and the use of seismic protection systems which have proven to be effective to provide near resilient structural performance under extreme seismic events. It will also present an overview of the future challenges and the possible strategies to fully achieve this objective. </w:t>
      </w:r>
    </w:p>
    <w:p w:rsidR="00585C6A" w:rsidRPr="00585C6A" w:rsidRDefault="00585C6A" w:rsidP="00585C6A">
      <w:pPr>
        <w:widowControl w:val="0"/>
        <w:suppressAutoHyphens/>
        <w:spacing w:after="0" w:line="240" w:lineRule="auto"/>
        <w:jc w:val="both"/>
        <w:rPr>
          <w:rFonts w:eastAsia="Calibri"/>
          <w:iCs/>
          <w:sz w:val="20"/>
          <w:szCs w:val="24"/>
          <w:lang w:val="en-US" w:eastAsia="es-ES_tradnl"/>
        </w:rPr>
      </w:pPr>
      <w:r w:rsidRPr="00585C6A">
        <w:rPr>
          <w:rFonts w:eastAsia="Calibri"/>
          <w:iCs/>
          <w:sz w:val="20"/>
          <w:szCs w:val="24"/>
          <w:lang w:val="en-US" w:eastAsia="es-ES_tradnl"/>
        </w:rPr>
        <w:t>The conclusion based on statistical evidence from recent strong earthquakes in Chile, indicate that resilience is a consequence of limiting damage, understanding that operational performance and life safety are different challenges that require different strategies to be solved and that both strategies must be met simultaneously and not alternatively in order to provide society with resilient and safe buildings.</w:t>
      </w:r>
    </w:p>
    <w:p w:rsidR="006B3BBD" w:rsidRPr="00585C6A" w:rsidRDefault="006B3BBD" w:rsidP="0013217D">
      <w:pPr>
        <w:spacing w:line="240" w:lineRule="auto"/>
        <w:jc w:val="both"/>
        <w:rPr>
          <w:lang w:val="en-US"/>
        </w:rPr>
      </w:pPr>
    </w:p>
    <w:sectPr w:rsidR="006B3BBD" w:rsidRPr="00585C6A" w:rsidSect="00585C6A">
      <w:headerReference w:type="default" r:id="rId7"/>
      <w:headerReference w:type="first" r:id="rId8"/>
      <w:footerReference w:type="first" r:id="rId9"/>
      <w:pgSz w:w="11906" w:h="16838"/>
      <w:pgMar w:top="1418" w:right="1134" w:bottom="1418" w:left="1134" w:header="709" w:footer="709" w:gutter="0"/>
      <w:pgNumType w:start="3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8EC" w:rsidRDefault="00A538EC" w:rsidP="0013217D">
      <w:pPr>
        <w:spacing w:after="0" w:line="240" w:lineRule="auto"/>
      </w:pPr>
      <w:r>
        <w:separator/>
      </w:r>
    </w:p>
  </w:endnote>
  <w:endnote w:type="continuationSeparator" w:id="0">
    <w:p w:rsidR="00A538EC" w:rsidRDefault="00A538EC" w:rsidP="0013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328579"/>
      <w:docPartObj>
        <w:docPartGallery w:val="Page Numbers (Bottom of Page)"/>
        <w:docPartUnique/>
      </w:docPartObj>
    </w:sdtPr>
    <w:sdtEndPr/>
    <w:sdtContent>
      <w:p w:rsidR="00585C6A" w:rsidRDefault="00585C6A">
        <w:pPr>
          <w:pStyle w:val="a5"/>
          <w:jc w:val="center"/>
        </w:pPr>
        <w:r>
          <w:fldChar w:fldCharType="begin"/>
        </w:r>
        <w:r>
          <w:instrText>PAGE   \* MERGEFORMAT</w:instrText>
        </w:r>
        <w:r>
          <w:fldChar w:fldCharType="separate"/>
        </w:r>
        <w:r w:rsidR="00AC7044">
          <w:rPr>
            <w:noProof/>
          </w:rPr>
          <w:t>37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8EC" w:rsidRDefault="00A538EC" w:rsidP="0013217D">
      <w:pPr>
        <w:spacing w:after="0" w:line="240" w:lineRule="auto"/>
      </w:pPr>
      <w:r>
        <w:separator/>
      </w:r>
    </w:p>
  </w:footnote>
  <w:footnote w:type="continuationSeparator" w:id="0">
    <w:p w:rsidR="00A538EC" w:rsidRDefault="00A538EC" w:rsidP="0013217D">
      <w:pPr>
        <w:spacing w:after="0" w:line="240" w:lineRule="auto"/>
      </w:pPr>
      <w:r>
        <w:continuationSeparator/>
      </w:r>
    </w:p>
  </w:footnote>
  <w:footnote w:id="1">
    <w:p w:rsidR="00585C6A" w:rsidRDefault="00585C6A" w:rsidP="00585C6A">
      <w:pPr>
        <w:pStyle w:val="a9"/>
      </w:pPr>
      <w:r>
        <w:rPr>
          <w:rStyle w:val="ab"/>
        </w:rPr>
        <w:footnoteRef/>
      </w:r>
      <w:r>
        <w:t xml:space="preserve"> </w:t>
      </w:r>
      <w:r w:rsidRPr="008F410F">
        <w:t>Rene Lagos Engineers, President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7D" w:rsidRDefault="0013217D" w:rsidP="0013217D">
    <w:pPr>
      <w:pStyle w:val="a3"/>
      <w:jc w:val="center"/>
    </w:pPr>
    <w:r w:rsidRPr="0013217D">
      <w:rPr>
        <w:rFonts w:eastAsia="Times New Roman"/>
        <w:noProof/>
        <w:snapToGrid w:val="0"/>
        <w:szCs w:val="24"/>
      </w:rPr>
      <w:drawing>
        <wp:inline distT="0" distB="0" distL="0" distR="0" wp14:anchorId="0BE1EDB6" wp14:editId="7569252C">
          <wp:extent cx="3854450" cy="1104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49" w:rsidRDefault="00F94701" w:rsidP="00F94701">
    <w:pPr>
      <w:pStyle w:val="a3"/>
      <w:jc w:val="center"/>
    </w:pPr>
    <w:r w:rsidRPr="0013217D">
      <w:rPr>
        <w:rFonts w:eastAsia="Times New Roman"/>
        <w:noProof/>
        <w:snapToGrid w:val="0"/>
        <w:szCs w:val="24"/>
      </w:rPr>
      <w:drawing>
        <wp:inline distT="0" distB="0" distL="0" distR="0" wp14:anchorId="5DC402D1" wp14:editId="43ACF31A">
          <wp:extent cx="3854450" cy="1104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C6A"/>
    <w:rsid w:val="000D7B9B"/>
    <w:rsid w:val="0013217D"/>
    <w:rsid w:val="00254B4D"/>
    <w:rsid w:val="00585C6A"/>
    <w:rsid w:val="006323CD"/>
    <w:rsid w:val="006B3BBD"/>
    <w:rsid w:val="0092552E"/>
    <w:rsid w:val="009267EB"/>
    <w:rsid w:val="00A538EC"/>
    <w:rsid w:val="00AC7044"/>
    <w:rsid w:val="00BB2547"/>
    <w:rsid w:val="00C261F0"/>
    <w:rsid w:val="00D75F34"/>
    <w:rsid w:val="00E07649"/>
    <w:rsid w:val="00F94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585C6A"/>
    <w:pPr>
      <w:spacing w:after="0" w:line="240" w:lineRule="auto"/>
    </w:pPr>
    <w:rPr>
      <w:sz w:val="20"/>
      <w:szCs w:val="20"/>
    </w:rPr>
  </w:style>
  <w:style w:type="character" w:customStyle="1" w:styleId="aa">
    <w:name w:val="Текст сноски Знак"/>
    <w:basedOn w:val="a0"/>
    <w:link w:val="a9"/>
    <w:uiPriority w:val="99"/>
    <w:semiHidden/>
    <w:rsid w:val="00585C6A"/>
    <w:rPr>
      <w:sz w:val="20"/>
      <w:szCs w:val="20"/>
    </w:rPr>
  </w:style>
  <w:style w:type="character" w:styleId="ab">
    <w:name w:val="footnote reference"/>
    <w:basedOn w:val="a0"/>
    <w:semiHidden/>
    <w:rsid w:val="00585C6A"/>
    <w:rPr>
      <w:rFonts w:ascii="Times New Roman" w:hAnsi="Times New Roman"/>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585C6A"/>
    <w:pPr>
      <w:spacing w:after="0" w:line="240" w:lineRule="auto"/>
    </w:pPr>
    <w:rPr>
      <w:sz w:val="20"/>
      <w:szCs w:val="20"/>
    </w:rPr>
  </w:style>
  <w:style w:type="character" w:customStyle="1" w:styleId="aa">
    <w:name w:val="Текст сноски Знак"/>
    <w:basedOn w:val="a0"/>
    <w:link w:val="a9"/>
    <w:uiPriority w:val="99"/>
    <w:semiHidden/>
    <w:rsid w:val="00585C6A"/>
    <w:rPr>
      <w:sz w:val="20"/>
      <w:szCs w:val="20"/>
    </w:rPr>
  </w:style>
  <w:style w:type="character" w:styleId="ab">
    <w:name w:val="footnote reference"/>
    <w:basedOn w:val="a0"/>
    <w:semiHidden/>
    <w:rsid w:val="00585C6A"/>
    <w:rPr>
      <w:rFonts w:ascii="Times New Roman" w:hAnsi="Times New Roman"/>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Сборник.dotx</Template>
  <TotalTime>1</TotalTime>
  <Pages>1</Pages>
  <Words>254</Words>
  <Characters>1454</Characters>
  <Application>Microsoft Office Word</Application>
  <DocSecurity>0</DocSecurity>
  <Lines>12</Lines>
  <Paragraphs>3</Paragraphs>
  <ScaleCrop>false</ScaleCrop>
  <Company>diakov.net</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cp:revision>
  <dcterms:created xsi:type="dcterms:W3CDTF">2020-06-28T13:34:00Z</dcterms:created>
  <dcterms:modified xsi:type="dcterms:W3CDTF">2021-05-12T15:14:00Z</dcterms:modified>
</cp:coreProperties>
</file>