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AC1" w:rsidRPr="00417AC1" w:rsidRDefault="00417AC1" w:rsidP="00417AC1">
      <w:pPr>
        <w:widowControl w:val="0"/>
        <w:spacing w:after="0" w:line="240" w:lineRule="auto"/>
        <w:jc w:val="center"/>
        <w:outlineLvl w:val="0"/>
        <w:rPr>
          <w:rFonts w:eastAsia="Times New Roman"/>
          <w:b/>
          <w:caps/>
          <w:snapToGrid w:val="0"/>
          <w:sz w:val="28"/>
          <w:szCs w:val="24"/>
          <w:lang w:val="en-US" w:eastAsia="en-US"/>
        </w:rPr>
      </w:pPr>
      <w:bookmarkStart w:id="0" w:name="_GoBack"/>
      <w:bookmarkEnd w:id="0"/>
    </w:p>
    <w:p w:rsidR="00417AC1" w:rsidRPr="00417AC1" w:rsidRDefault="00417AC1" w:rsidP="00417AC1">
      <w:pPr>
        <w:widowControl w:val="0"/>
        <w:spacing w:after="0" w:line="240" w:lineRule="auto"/>
        <w:jc w:val="center"/>
        <w:outlineLvl w:val="0"/>
        <w:rPr>
          <w:rFonts w:eastAsia="Times New Roman"/>
          <w:b/>
          <w:caps/>
          <w:snapToGrid w:val="0"/>
          <w:sz w:val="28"/>
          <w:szCs w:val="24"/>
          <w:lang w:val="en-US" w:eastAsia="en-US"/>
        </w:rPr>
      </w:pPr>
    </w:p>
    <w:p w:rsidR="00417AC1" w:rsidRPr="00417AC1" w:rsidRDefault="00417AC1" w:rsidP="00417AC1">
      <w:pPr>
        <w:widowControl w:val="0"/>
        <w:spacing w:after="0" w:line="240" w:lineRule="auto"/>
        <w:jc w:val="center"/>
        <w:outlineLvl w:val="0"/>
        <w:rPr>
          <w:rFonts w:eastAsia="Times New Roman"/>
          <w:b/>
          <w:caps/>
          <w:snapToGrid w:val="0"/>
          <w:sz w:val="28"/>
          <w:szCs w:val="28"/>
          <w:lang w:val="en-US" w:eastAsia="en-US"/>
        </w:rPr>
      </w:pPr>
      <w:r w:rsidRPr="00417AC1">
        <w:rPr>
          <w:rFonts w:eastAsia="Times New Roman"/>
          <w:b/>
          <w:caps/>
          <w:snapToGrid w:val="0"/>
          <w:sz w:val="28"/>
          <w:szCs w:val="28"/>
          <w:lang w:val="en-US" w:eastAsia="en-US"/>
        </w:rPr>
        <w:t xml:space="preserve">THE SEISMIC RESPONSE ANALYSIS OF KEEL ARCH ACCORDING TO VERTICAL GROUND MOTION </w:t>
      </w:r>
    </w:p>
    <w:p w:rsidR="00417AC1" w:rsidRPr="00417AC1" w:rsidRDefault="00417AC1" w:rsidP="00417AC1">
      <w:pPr>
        <w:widowControl w:val="0"/>
        <w:spacing w:after="0" w:line="240" w:lineRule="auto"/>
        <w:jc w:val="both"/>
        <w:rPr>
          <w:rFonts w:eastAsia="Times New Roman"/>
          <w:snapToGrid w:val="0"/>
          <w:lang w:val="en-US" w:eastAsia="en-US"/>
        </w:rPr>
      </w:pPr>
    </w:p>
    <w:p w:rsidR="00417AC1" w:rsidRPr="00417AC1" w:rsidRDefault="00417AC1" w:rsidP="00417AC1">
      <w:pPr>
        <w:widowControl w:val="0"/>
        <w:spacing w:after="0" w:line="240" w:lineRule="auto"/>
        <w:jc w:val="both"/>
        <w:rPr>
          <w:rFonts w:eastAsia="Times New Roman"/>
          <w:b/>
          <w:snapToGrid w:val="0"/>
          <w:color w:val="333333"/>
          <w:sz w:val="28"/>
          <w:szCs w:val="28"/>
          <w:shd w:val="clear" w:color="auto" w:fill="FFFFFF"/>
          <w:lang w:val="en-US" w:eastAsia="en-US"/>
        </w:rPr>
      </w:pPr>
      <w:r w:rsidRPr="00417AC1">
        <w:rPr>
          <w:rFonts w:eastAsia="Times New Roman"/>
          <w:b/>
          <w:snapToGrid w:val="0"/>
          <w:sz w:val="28"/>
          <w:szCs w:val="28"/>
          <w:lang w:val="en-US" w:eastAsia="en-US"/>
        </w:rPr>
        <w:t xml:space="preserve">DOI </w:t>
      </w:r>
      <w:r w:rsidR="004721E0">
        <w:rPr>
          <w:rFonts w:eastAsia="Times New Roman"/>
          <w:b/>
          <w:snapToGrid w:val="0"/>
          <w:color w:val="333333"/>
          <w:sz w:val="28"/>
          <w:szCs w:val="28"/>
          <w:shd w:val="clear" w:color="auto" w:fill="FFFFFF"/>
          <w:lang w:val="en-US" w:eastAsia="en-US"/>
        </w:rPr>
        <w:t>10.37153</w:t>
      </w:r>
      <w:r w:rsidRPr="00417AC1">
        <w:rPr>
          <w:rFonts w:eastAsia="Times New Roman"/>
          <w:b/>
          <w:snapToGrid w:val="0"/>
          <w:color w:val="333333"/>
          <w:sz w:val="28"/>
          <w:szCs w:val="28"/>
          <w:shd w:val="clear" w:color="auto" w:fill="FFFFFF"/>
          <w:lang w:val="en-US" w:eastAsia="en-US"/>
        </w:rPr>
        <w:t>/2686-7974-2019-16-1097-1097</w:t>
      </w:r>
    </w:p>
    <w:p w:rsidR="00417AC1" w:rsidRPr="00417AC1" w:rsidRDefault="00417AC1" w:rsidP="00417AC1">
      <w:pPr>
        <w:widowControl w:val="0"/>
        <w:spacing w:after="0" w:line="240" w:lineRule="auto"/>
        <w:jc w:val="both"/>
        <w:rPr>
          <w:rFonts w:eastAsia="Times New Roman"/>
          <w:snapToGrid w:val="0"/>
          <w:szCs w:val="24"/>
          <w:lang w:val="en-US" w:eastAsia="en-US"/>
        </w:rPr>
      </w:pPr>
    </w:p>
    <w:p w:rsidR="00417AC1" w:rsidRPr="00417AC1" w:rsidRDefault="00417AC1" w:rsidP="00417AC1">
      <w:pPr>
        <w:widowControl w:val="0"/>
        <w:spacing w:after="0" w:line="240" w:lineRule="auto"/>
        <w:jc w:val="both"/>
        <w:rPr>
          <w:rFonts w:eastAsia="Times New Roman"/>
          <w:snapToGrid w:val="0"/>
          <w:szCs w:val="24"/>
          <w:lang w:val="en-US" w:eastAsia="en-US"/>
        </w:rPr>
      </w:pPr>
    </w:p>
    <w:p w:rsidR="00417AC1" w:rsidRPr="00417AC1" w:rsidRDefault="00417AC1" w:rsidP="00417AC1">
      <w:pPr>
        <w:widowControl w:val="0"/>
        <w:suppressAutoHyphens/>
        <w:spacing w:after="0" w:line="240" w:lineRule="auto"/>
        <w:jc w:val="center"/>
        <w:rPr>
          <w:rFonts w:eastAsia="Times New Roman"/>
          <w:szCs w:val="24"/>
          <w:lang w:val="en-US" w:eastAsia="en-US"/>
        </w:rPr>
      </w:pPr>
      <w:r w:rsidRPr="00417AC1">
        <w:rPr>
          <w:rFonts w:eastAsia="Times New Roman"/>
          <w:szCs w:val="24"/>
          <w:lang w:val="en-US" w:eastAsia="en-US"/>
        </w:rPr>
        <w:t>Kim Yu-seong</w:t>
      </w:r>
      <w:r w:rsidRPr="00417AC1">
        <w:rPr>
          <w:rFonts w:eastAsia="Times New Roman"/>
          <w:b/>
          <w:sz w:val="28"/>
          <w:szCs w:val="28"/>
          <w:vertAlign w:val="superscript"/>
          <w:lang w:val="en-US" w:eastAsia="en-US"/>
        </w:rPr>
        <w:footnoteReference w:id="1"/>
      </w:r>
      <w:r w:rsidRPr="00417AC1">
        <w:rPr>
          <w:rFonts w:eastAsia="Times New Roman"/>
          <w:szCs w:val="24"/>
          <w:lang w:val="en-US" w:eastAsia="en-US"/>
        </w:rPr>
        <w:t>, Kim Gee-cheol</w:t>
      </w:r>
      <w:r w:rsidRPr="00417AC1">
        <w:rPr>
          <w:rFonts w:eastAsia="Times New Roman"/>
          <w:b/>
          <w:sz w:val="28"/>
          <w:szCs w:val="28"/>
          <w:vertAlign w:val="superscript"/>
          <w:lang w:val="en-US" w:eastAsia="en-US"/>
        </w:rPr>
        <w:footnoteReference w:id="2"/>
      </w:r>
      <w:r w:rsidRPr="00417AC1">
        <w:rPr>
          <w:rFonts w:eastAsia="Times New Roman"/>
          <w:szCs w:val="24"/>
          <w:lang w:val="en-US" w:eastAsia="en-US"/>
        </w:rPr>
        <w:t xml:space="preserve"> </w:t>
      </w:r>
    </w:p>
    <w:p w:rsidR="00417AC1" w:rsidRPr="00417AC1" w:rsidRDefault="00417AC1" w:rsidP="00417AC1">
      <w:pPr>
        <w:widowControl w:val="0"/>
        <w:spacing w:after="0" w:line="240" w:lineRule="auto"/>
        <w:jc w:val="both"/>
        <w:rPr>
          <w:rFonts w:eastAsia="Times New Roman"/>
          <w:snapToGrid w:val="0"/>
          <w:szCs w:val="24"/>
          <w:lang w:val="en-US" w:eastAsia="en-US"/>
        </w:rPr>
      </w:pPr>
    </w:p>
    <w:p w:rsidR="00417AC1" w:rsidRPr="00417AC1" w:rsidRDefault="00417AC1" w:rsidP="00417AC1">
      <w:pPr>
        <w:widowControl w:val="0"/>
        <w:spacing w:after="0" w:line="240" w:lineRule="auto"/>
        <w:jc w:val="both"/>
        <w:rPr>
          <w:rFonts w:eastAsia="Times New Roman"/>
          <w:snapToGrid w:val="0"/>
          <w:szCs w:val="24"/>
          <w:lang w:val="en-US" w:eastAsia="en-US"/>
        </w:rPr>
      </w:pPr>
    </w:p>
    <w:p w:rsidR="00417AC1" w:rsidRPr="00417AC1" w:rsidRDefault="00417AC1" w:rsidP="00417AC1">
      <w:pPr>
        <w:widowControl w:val="0"/>
        <w:spacing w:after="0" w:line="240" w:lineRule="auto"/>
        <w:jc w:val="center"/>
        <w:outlineLvl w:val="0"/>
        <w:rPr>
          <w:rFonts w:eastAsia="Times New Roman"/>
          <w:b/>
          <w:caps/>
          <w:snapToGrid w:val="0"/>
          <w:kern w:val="28"/>
          <w:szCs w:val="24"/>
          <w:lang w:val="en-US" w:eastAsia="en-US"/>
        </w:rPr>
      </w:pPr>
      <w:r w:rsidRPr="00417AC1">
        <w:rPr>
          <w:rFonts w:eastAsia="Times New Roman"/>
          <w:b/>
          <w:caps/>
          <w:snapToGrid w:val="0"/>
          <w:kern w:val="28"/>
          <w:szCs w:val="24"/>
          <w:lang w:val="en-US" w:eastAsia="en-US"/>
        </w:rPr>
        <w:t>ABSTRACT</w:t>
      </w:r>
    </w:p>
    <w:p w:rsidR="00417AC1" w:rsidRPr="00417AC1" w:rsidRDefault="00417AC1" w:rsidP="00417AC1">
      <w:pPr>
        <w:widowControl w:val="0"/>
        <w:suppressAutoHyphens/>
        <w:spacing w:after="0" w:line="240" w:lineRule="auto"/>
        <w:jc w:val="both"/>
        <w:rPr>
          <w:rFonts w:eastAsia="Times New Roman"/>
          <w:sz w:val="20"/>
          <w:szCs w:val="24"/>
          <w:lang w:val="en-US" w:eastAsia="en-US"/>
        </w:rPr>
      </w:pPr>
    </w:p>
    <w:p w:rsidR="00417AC1" w:rsidRPr="00417AC1" w:rsidRDefault="00417AC1" w:rsidP="00417AC1">
      <w:pPr>
        <w:widowControl w:val="0"/>
        <w:suppressAutoHyphens/>
        <w:spacing w:after="0" w:line="240" w:lineRule="auto"/>
        <w:jc w:val="both"/>
        <w:rPr>
          <w:rFonts w:eastAsia="Times New Roman"/>
          <w:sz w:val="20"/>
          <w:szCs w:val="24"/>
          <w:lang w:val="en-US" w:eastAsia="en-US"/>
        </w:rPr>
      </w:pPr>
      <w:r w:rsidRPr="00417AC1">
        <w:rPr>
          <w:rFonts w:eastAsia="Times New Roman"/>
          <w:sz w:val="20"/>
          <w:szCs w:val="24"/>
          <w:lang w:val="en-US" w:eastAsia="en-US"/>
        </w:rPr>
        <w:t>Since the earthquake motion is three-dimensional, vertical ground motion can occur along with horizontal earthquakes. Especially, in the case of large spatial structure, the effect of vertical ground motion is much affected by vertical ground motion due to dynamic characteristics such as vibration mode. In this study, the seismic response of the keel arch according to horizontal and vertical ground motion is analyzed through the linear elastic time history analysis. As a result, the vertical displacement response at 1/4 point of the span occurred largely when horizontal ground motion occurred however the vertical displacement response at center point of the span occurred largely when vertical ground motion occurred. Therefore, the seismic load combination considering horizontal and vertical ground motion is analyzed.</w:t>
      </w:r>
    </w:p>
    <w:p w:rsidR="00417AC1" w:rsidRPr="00417AC1" w:rsidRDefault="00417AC1" w:rsidP="00417AC1">
      <w:pPr>
        <w:widowControl w:val="0"/>
        <w:spacing w:after="0" w:line="240" w:lineRule="auto"/>
        <w:jc w:val="both"/>
        <w:rPr>
          <w:rFonts w:eastAsia="Times New Roman"/>
          <w:snapToGrid w:val="0"/>
          <w:szCs w:val="24"/>
          <w:lang w:val="en-US" w:eastAsia="en-US"/>
        </w:rPr>
      </w:pPr>
    </w:p>
    <w:p w:rsidR="006B3BBD" w:rsidRPr="00417AC1" w:rsidRDefault="006B3BBD" w:rsidP="0013217D">
      <w:pPr>
        <w:spacing w:line="240" w:lineRule="auto"/>
        <w:jc w:val="both"/>
        <w:rPr>
          <w:lang w:val="en-US"/>
        </w:rPr>
      </w:pPr>
    </w:p>
    <w:sectPr w:rsidR="006B3BBD" w:rsidRPr="00417AC1" w:rsidSect="00417AC1">
      <w:headerReference w:type="default" r:id="rId7"/>
      <w:headerReference w:type="first" r:id="rId8"/>
      <w:footerReference w:type="first" r:id="rId9"/>
      <w:pgSz w:w="11906" w:h="16838"/>
      <w:pgMar w:top="1418" w:right="1134" w:bottom="1418" w:left="1134" w:header="709" w:footer="709" w:gutter="0"/>
      <w:pgNumType w:start="109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881" w:rsidRDefault="00476881" w:rsidP="0013217D">
      <w:pPr>
        <w:spacing w:after="0" w:line="240" w:lineRule="auto"/>
      </w:pPr>
      <w:r>
        <w:separator/>
      </w:r>
    </w:p>
  </w:endnote>
  <w:endnote w:type="continuationSeparator" w:id="0">
    <w:p w:rsidR="00476881" w:rsidRDefault="00476881" w:rsidP="0013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14811"/>
      <w:docPartObj>
        <w:docPartGallery w:val="Page Numbers (Bottom of Page)"/>
        <w:docPartUnique/>
      </w:docPartObj>
    </w:sdtPr>
    <w:sdtEndPr/>
    <w:sdtContent>
      <w:p w:rsidR="00417AC1" w:rsidRDefault="00417AC1">
        <w:pPr>
          <w:pStyle w:val="a5"/>
          <w:jc w:val="center"/>
        </w:pPr>
        <w:r>
          <w:fldChar w:fldCharType="begin"/>
        </w:r>
        <w:r>
          <w:instrText>PAGE   \* MERGEFORMAT</w:instrText>
        </w:r>
        <w:r>
          <w:fldChar w:fldCharType="separate"/>
        </w:r>
        <w:r w:rsidR="004721E0">
          <w:rPr>
            <w:noProof/>
          </w:rPr>
          <w:t>1097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881" w:rsidRDefault="00476881" w:rsidP="0013217D">
      <w:pPr>
        <w:spacing w:after="0" w:line="240" w:lineRule="auto"/>
      </w:pPr>
      <w:r>
        <w:separator/>
      </w:r>
    </w:p>
  </w:footnote>
  <w:footnote w:type="continuationSeparator" w:id="0">
    <w:p w:rsidR="00476881" w:rsidRDefault="00476881" w:rsidP="0013217D">
      <w:pPr>
        <w:spacing w:after="0" w:line="240" w:lineRule="auto"/>
      </w:pPr>
      <w:r>
        <w:continuationSeparator/>
      </w:r>
    </w:p>
  </w:footnote>
  <w:footnote w:id="1">
    <w:p w:rsidR="00417AC1" w:rsidRPr="00417AC1" w:rsidRDefault="00417AC1" w:rsidP="00417AC1">
      <w:pPr>
        <w:pStyle w:val="a9"/>
        <w:rPr>
          <w:lang w:val="en-US"/>
        </w:rPr>
      </w:pPr>
      <w:r>
        <w:rPr>
          <w:rStyle w:val="ab"/>
        </w:rPr>
        <w:footnoteRef/>
      </w:r>
      <w:r w:rsidRPr="00417AC1">
        <w:rPr>
          <w:lang w:val="en-US"/>
        </w:rPr>
        <w:t xml:space="preserve"> Department of Architecture, Yeungnam University</w:t>
      </w:r>
    </w:p>
  </w:footnote>
  <w:footnote w:id="2">
    <w:p w:rsidR="00417AC1" w:rsidRPr="00417AC1" w:rsidRDefault="00417AC1" w:rsidP="00417AC1">
      <w:pPr>
        <w:pStyle w:val="a9"/>
        <w:rPr>
          <w:lang w:val="en-US"/>
        </w:rPr>
      </w:pPr>
      <w:r>
        <w:rPr>
          <w:rStyle w:val="ab"/>
        </w:rPr>
        <w:footnoteRef/>
      </w:r>
      <w:r w:rsidRPr="00417AC1">
        <w:rPr>
          <w:lang w:val="en-US"/>
        </w:rPr>
        <w:t xml:space="preserve"> School of Architecture, Seoil University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D" w:rsidRDefault="0013217D" w:rsidP="0013217D">
    <w:pPr>
      <w:pStyle w:val="a3"/>
      <w:jc w:val="center"/>
    </w:pPr>
    <w:r w:rsidRPr="0013217D">
      <w:rPr>
        <w:rFonts w:eastAsia="Times New Roman"/>
        <w:noProof/>
        <w:snapToGrid w:val="0"/>
        <w:szCs w:val="24"/>
      </w:rPr>
      <w:drawing>
        <wp:inline distT="0" distB="0" distL="0" distR="0" wp14:anchorId="2524C4B1" wp14:editId="0E9A7C3E">
          <wp:extent cx="3854450"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49" w:rsidRDefault="00F94701" w:rsidP="00F94701">
    <w:pPr>
      <w:pStyle w:val="a3"/>
      <w:jc w:val="center"/>
    </w:pPr>
    <w:r w:rsidRPr="0013217D">
      <w:rPr>
        <w:rFonts w:eastAsia="Times New Roman"/>
        <w:noProof/>
        <w:snapToGrid w:val="0"/>
        <w:szCs w:val="24"/>
      </w:rPr>
      <w:drawing>
        <wp:inline distT="0" distB="0" distL="0" distR="0" wp14:anchorId="579D0401" wp14:editId="3DAF7E05">
          <wp:extent cx="3854450" cy="1104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AC1"/>
    <w:rsid w:val="000D7B9B"/>
    <w:rsid w:val="0013217D"/>
    <w:rsid w:val="00254B4D"/>
    <w:rsid w:val="00417AC1"/>
    <w:rsid w:val="004721E0"/>
    <w:rsid w:val="00476881"/>
    <w:rsid w:val="006323CD"/>
    <w:rsid w:val="006B3BBD"/>
    <w:rsid w:val="0092552E"/>
    <w:rsid w:val="009267EB"/>
    <w:rsid w:val="00BB2547"/>
    <w:rsid w:val="00C261F0"/>
    <w:rsid w:val="00D75F34"/>
    <w:rsid w:val="00E07649"/>
    <w:rsid w:val="00F9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417AC1"/>
    <w:pPr>
      <w:spacing w:after="0" w:line="240" w:lineRule="auto"/>
    </w:pPr>
    <w:rPr>
      <w:sz w:val="20"/>
      <w:szCs w:val="20"/>
    </w:rPr>
  </w:style>
  <w:style w:type="character" w:customStyle="1" w:styleId="aa">
    <w:name w:val="Текст сноски Знак"/>
    <w:basedOn w:val="a0"/>
    <w:link w:val="a9"/>
    <w:uiPriority w:val="99"/>
    <w:semiHidden/>
    <w:rsid w:val="00417AC1"/>
    <w:rPr>
      <w:sz w:val="20"/>
      <w:szCs w:val="20"/>
    </w:rPr>
  </w:style>
  <w:style w:type="character" w:styleId="ab">
    <w:name w:val="footnote reference"/>
    <w:basedOn w:val="a0"/>
    <w:semiHidden/>
    <w:rsid w:val="00417AC1"/>
    <w:rPr>
      <w:rFonts w:ascii="Times New Roman" w:hAnsi="Times New Roman"/>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417AC1"/>
    <w:pPr>
      <w:spacing w:after="0" w:line="240" w:lineRule="auto"/>
    </w:pPr>
    <w:rPr>
      <w:sz w:val="20"/>
      <w:szCs w:val="20"/>
    </w:rPr>
  </w:style>
  <w:style w:type="character" w:customStyle="1" w:styleId="aa">
    <w:name w:val="Текст сноски Знак"/>
    <w:basedOn w:val="a0"/>
    <w:link w:val="a9"/>
    <w:uiPriority w:val="99"/>
    <w:semiHidden/>
    <w:rsid w:val="00417AC1"/>
    <w:rPr>
      <w:sz w:val="20"/>
      <w:szCs w:val="20"/>
    </w:rPr>
  </w:style>
  <w:style w:type="character" w:styleId="ab">
    <w:name w:val="footnote reference"/>
    <w:basedOn w:val="a0"/>
    <w:semiHidden/>
    <w:rsid w:val="00417AC1"/>
    <w:rPr>
      <w:rFonts w:ascii="Times New Roman" w:hAnsi="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Сборник.dotx</Template>
  <TotalTime>0</TotalTime>
  <Pages>1</Pages>
  <Words>149</Words>
  <Characters>851</Characters>
  <Application>Microsoft Office Word</Application>
  <DocSecurity>0</DocSecurity>
  <Lines>7</Lines>
  <Paragraphs>1</Paragraphs>
  <ScaleCrop>false</ScaleCrop>
  <Company>diakov.net</Company>
  <LinksUpToDate>false</LinksUpToDate>
  <CharactersWithSpaces>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dcterms:created xsi:type="dcterms:W3CDTF">2020-06-27T09:52:00Z</dcterms:created>
  <dcterms:modified xsi:type="dcterms:W3CDTF">2021-05-12T15:25:00Z</dcterms:modified>
</cp:coreProperties>
</file>